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C180" w14:textId="77777777" w:rsidR="009E1A8A" w:rsidRPr="00256F5B" w:rsidRDefault="00632CF0" w:rsidP="00BF2E8D">
      <w:pPr>
        <w:ind w:left="510" w:hanging="510"/>
        <w:jc w:val="center"/>
        <w:textAlignment w:val="baseline"/>
        <w:rPr>
          <w:rFonts w:ascii="ＭＳ 明朝" w:hAnsi="Times New Roman"/>
          <w:color w:val="000000"/>
          <w:spacing w:val="28"/>
          <w:kern w:val="0"/>
          <w:sz w:val="28"/>
          <w:szCs w:val="20"/>
        </w:rPr>
      </w:pPr>
      <w:r w:rsidRPr="00632CF0">
        <w:rPr>
          <w:rFonts w:ascii="ＭＳ 明朝" w:hAnsi="Times New Roman" w:hint="eastAsia"/>
          <w:color w:val="000000"/>
          <w:spacing w:val="28"/>
          <w:kern w:val="0"/>
          <w:sz w:val="28"/>
          <w:szCs w:val="20"/>
        </w:rPr>
        <w:t>雇用契約書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9027"/>
      </w:tblGrid>
      <w:tr w:rsidR="009E1A8A" w:rsidRPr="001C4FA1" w14:paraId="385BC024" w14:textId="77777777" w:rsidTr="00EC1131">
        <w:trPr>
          <w:trHeight w:val="1180"/>
        </w:trPr>
        <w:tc>
          <w:tcPr>
            <w:tcW w:w="10774" w:type="dxa"/>
            <w:gridSpan w:val="2"/>
            <w:shd w:val="clear" w:color="auto" w:fill="auto"/>
          </w:tcPr>
          <w:p w14:paraId="17B9469C" w14:textId="4FCB0438" w:rsidR="009E1A8A" w:rsidRPr="00EC1131" w:rsidRDefault="00DA2592" w:rsidP="00DA25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●●　●●殿　　　　　　　　　　　　　　　　　　　　　　　　　　　　　　　　　　　　</w:t>
            </w:r>
            <w:r w:rsidR="00EC1131"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  <w:r w:rsidR="009E1A8A" w:rsidRPr="001C4FA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                       </w:t>
            </w:r>
          </w:p>
          <w:p w14:paraId="39D692DB" w14:textId="77777777" w:rsidR="00AB5B7A" w:rsidRPr="0067774C" w:rsidRDefault="00AB5B7A" w:rsidP="00AB5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="5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67774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事業場所在地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67774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7774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</w:p>
          <w:p w14:paraId="77CCC0A2" w14:textId="77777777" w:rsidR="00AB5B7A" w:rsidRPr="0067774C" w:rsidRDefault="00AB5B7A" w:rsidP="00AB5B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840" w:firstLineChars="3400" w:firstLine="680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67774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事業所名称　</w:t>
            </w:r>
            <w:r w:rsidRPr="0067774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                        </w:t>
            </w:r>
          </w:p>
          <w:p w14:paraId="05070855" w14:textId="77777777" w:rsidR="00EC1131" w:rsidRDefault="00AB5B7A" w:rsidP="00AB5B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DA2592">
              <w:rPr>
                <w:rFonts w:ascii="Times New Roman" w:hAnsi="Times New Roman" w:cs="ＭＳ 明朝" w:hint="eastAsia"/>
                <w:color w:val="000000"/>
                <w:spacing w:val="69"/>
                <w:kern w:val="0"/>
                <w:sz w:val="20"/>
                <w:szCs w:val="20"/>
                <w:fitText w:val="1890" w:id="-382018048"/>
              </w:rPr>
              <w:t>使用者職氏</w:t>
            </w:r>
            <w:r w:rsidRPr="00DA2592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fitText w:val="1890" w:id="-382018048"/>
              </w:rPr>
              <w:t>名</w:t>
            </w:r>
            <w:r w:rsidRPr="0067774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67774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67774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㊞</w:t>
            </w:r>
          </w:p>
          <w:p w14:paraId="79D7538E" w14:textId="77777777" w:rsidR="00AB5B7A" w:rsidRPr="00EC1131" w:rsidRDefault="00AB5B7A" w:rsidP="00AB5B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54AD7502" w14:textId="60E57651" w:rsidR="00071EB3" w:rsidRPr="001C4FA1" w:rsidRDefault="00071EB3" w:rsidP="00256F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労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働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者　　氏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          </w:t>
            </w:r>
            <w:r w:rsidR="00EC1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EC1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256F5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256F5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DA2592" w:rsidRPr="0067774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㊞</w:t>
            </w:r>
          </w:p>
          <w:p w14:paraId="1D6EA279" w14:textId="77777777" w:rsidR="00071EB3" w:rsidRPr="001C4FA1" w:rsidRDefault="00071EB3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1C4FA1">
              <w:rPr>
                <w:rFonts w:ascii="ＭＳ 明朝" w:hAnsi="Times New Roman" w:hint="eastAsia"/>
                <w:color w:val="000000"/>
                <w:kern w:val="0"/>
                <w:szCs w:val="21"/>
              </w:rPr>
              <w:t>労働条件に関する取り決めを下記のとおりとする。</w:t>
            </w:r>
          </w:p>
        </w:tc>
      </w:tr>
      <w:tr w:rsidR="0036187F" w:rsidRPr="001C4FA1" w14:paraId="338BE3C3" w14:textId="77777777" w:rsidTr="0036187F">
        <w:trPr>
          <w:trHeight w:val="2145"/>
        </w:trPr>
        <w:tc>
          <w:tcPr>
            <w:tcW w:w="1747" w:type="dxa"/>
            <w:vMerge w:val="restart"/>
            <w:shd w:val="clear" w:color="auto" w:fill="auto"/>
          </w:tcPr>
          <w:p w14:paraId="32E70A28" w14:textId="77777777" w:rsidR="0036187F" w:rsidRPr="001C4FA1" w:rsidRDefault="0036187F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契約期間</w:t>
            </w:r>
          </w:p>
        </w:tc>
        <w:tc>
          <w:tcPr>
            <w:tcW w:w="9027" w:type="dxa"/>
            <w:shd w:val="clear" w:color="auto" w:fill="auto"/>
          </w:tcPr>
          <w:p w14:paraId="647D7BA4" w14:textId="5AC19537" w:rsidR="0036187F" w:rsidRPr="001C4FA1" w:rsidRDefault="0036187F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ED5C327" wp14:editId="1FA0113A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1905</wp:posOffset>
                      </wp:positionV>
                      <wp:extent cx="978535" cy="180340"/>
                      <wp:effectExtent l="6350" t="13970" r="5715" b="5715"/>
                      <wp:wrapNone/>
                      <wp:docPr id="1789936643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35" cy="1803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18DDC" id="Oval 19" o:spid="_x0000_s1026" style="position:absolute;left:0;text-align:left;margin-left:81.45pt;margin-top:.15pt;width:77.05pt;height:1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" filled="f">
                      <v:textbox inset="5.85pt,.7pt,5.85pt,.7pt"/>
                    </v:oval>
                  </w:pict>
                </mc:Fallback>
              </mc:AlternateConten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期間の定めなし、期間の定めあり（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～　　年　　月　　日）</w:t>
            </w:r>
          </w:p>
          <w:p w14:paraId="3CFD3DFC" w14:textId="532704DF" w:rsidR="0036187F" w:rsidRPr="001C4FA1" w:rsidRDefault="0036187F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9AC7C0C" wp14:editId="48BB43DB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144145</wp:posOffset>
                      </wp:positionV>
                      <wp:extent cx="1570355" cy="273050"/>
                      <wp:effectExtent l="6985" t="13335" r="13335" b="8890"/>
                      <wp:wrapNone/>
                      <wp:docPr id="538556569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0355" cy="273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F80670" id="Oval 20" o:spid="_x0000_s1026" style="position:absolute;left:0;text-align:left;margin-left:122.75pt;margin-top:11.35pt;width:123.65pt;height:2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" filled="f">
                      <v:textbox inset="5.85pt,.7pt,5.85pt,.7pt"/>
                    </v:oval>
                  </w:pict>
                </mc:Fallback>
              </mc:AlternateConten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※以下は、「契約期間」について「期間の定めあり」とした場合に記入</w:t>
            </w:r>
          </w:p>
          <w:p w14:paraId="5A3FCC9B" w14:textId="77777777" w:rsidR="0036187F" w:rsidRPr="001C4FA1" w:rsidRDefault="0036187F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契約の更新の有無　（更新する場合があり得る・契約の更新はしない</w:t>
            </w:r>
            <w:r w:rsidRPr="001C4F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14:paraId="5C992AE7" w14:textId="77777777" w:rsidR="0036187F" w:rsidRPr="001C4FA1" w:rsidRDefault="0036187F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契約の更新は次により判断する。</w:t>
            </w:r>
          </w:p>
          <w:p w14:paraId="7B0FBC87" w14:textId="3C2CFE3A" w:rsidR="0036187F" w:rsidRPr="001C4FA1" w:rsidRDefault="0036187F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1C4FA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91F99C5" wp14:editId="69B7686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73025</wp:posOffset>
                      </wp:positionV>
                      <wp:extent cx="5029200" cy="259715"/>
                      <wp:effectExtent l="5715" t="8890" r="13335" b="7620"/>
                      <wp:wrapNone/>
                      <wp:docPr id="146147131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2597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70B7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6.4pt;margin-top:5.75pt;width:396pt;height:20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・契約期間満了時の業務量　　　・勤務成績、態度　　　</w:t>
            </w:r>
            <w:r w:rsidRPr="001C4FA1">
              <w:rPr>
                <w:rFonts w:ascii="ＭＳ 明朝" w:hAnsi="Times New Roman" w:hint="eastAsia"/>
                <w:color w:val="000000"/>
                <w:spacing w:val="28"/>
                <w:kern w:val="0"/>
                <w:szCs w:val="21"/>
              </w:rPr>
              <w:t xml:space="preserve">　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・能力</w:t>
            </w:r>
          </w:p>
          <w:p w14:paraId="25C0745E" w14:textId="77777777" w:rsidR="0036187F" w:rsidRDefault="0036187F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・会社の経営状況　・従事している業務の進捗状況　等</w:t>
            </w:r>
          </w:p>
          <w:p w14:paraId="633CEE39" w14:textId="51ACBCC4" w:rsidR="0036187F" w:rsidRPr="001C4FA1" w:rsidRDefault="0036187F" w:rsidP="003618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更新上限の有無（無・有（更新●回まで／通算契約期間　●年まで））</w:t>
            </w:r>
          </w:p>
        </w:tc>
      </w:tr>
      <w:tr w:rsidR="0036187F" w:rsidRPr="001C4FA1" w14:paraId="5CA120C0" w14:textId="77777777" w:rsidTr="00EC1131">
        <w:trPr>
          <w:trHeight w:val="1140"/>
        </w:trPr>
        <w:tc>
          <w:tcPr>
            <w:tcW w:w="1747" w:type="dxa"/>
            <w:vMerge/>
            <w:shd w:val="clear" w:color="auto" w:fill="auto"/>
          </w:tcPr>
          <w:p w14:paraId="50196387" w14:textId="77777777" w:rsidR="0036187F" w:rsidRPr="001C4FA1" w:rsidRDefault="0036187F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9027" w:type="dxa"/>
            <w:shd w:val="clear" w:color="auto" w:fill="auto"/>
          </w:tcPr>
          <w:p w14:paraId="5A7C1270" w14:textId="674EB619" w:rsidR="0036187F" w:rsidRDefault="0036187F" w:rsidP="003618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 w:rsidRPr="0036187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【労働契約法に定める同一の企業との間での通算契約期間が５年を超える有期労働契約の締結の場合】</w:t>
            </w:r>
          </w:p>
          <w:p w14:paraId="790C0177" w14:textId="516D438A" w:rsidR="0036187F" w:rsidRDefault="0036187F" w:rsidP="003618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</w:pPr>
            <w:r w:rsidRPr="0036187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本契約期間中に会社に対して期間の定めのない労働契約（無期労働契約）の締結の申込みをすることにより、本契約期間の末日の翌日（</w:t>
            </w:r>
            <w:r w:rsidRPr="0036187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87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●年●月●日）から、無期労働契約での雇用に転換することができる。この場合の本契約からの労働条件の変更の有無（</w:t>
            </w:r>
            <w:r w:rsidRPr="0036187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87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無</w:t>
            </w:r>
            <w:r w:rsidRPr="0036187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87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 w:rsidRPr="0036187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87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有（別紙のとおり）</w:t>
            </w:r>
            <w:r w:rsidRPr="0036187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87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9E1A8A" w:rsidRPr="001C4FA1" w14:paraId="61378961" w14:textId="77777777" w:rsidTr="00EC1131">
        <w:trPr>
          <w:trHeight w:val="350"/>
        </w:trPr>
        <w:tc>
          <w:tcPr>
            <w:tcW w:w="1747" w:type="dxa"/>
            <w:shd w:val="clear" w:color="auto" w:fill="auto"/>
          </w:tcPr>
          <w:p w14:paraId="18AD8EA0" w14:textId="77777777" w:rsidR="009E1A8A" w:rsidRPr="001C4FA1" w:rsidRDefault="009E1A8A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就業の場所</w:t>
            </w:r>
          </w:p>
        </w:tc>
        <w:tc>
          <w:tcPr>
            <w:tcW w:w="9027" w:type="dxa"/>
            <w:shd w:val="clear" w:color="auto" w:fill="auto"/>
          </w:tcPr>
          <w:p w14:paraId="55456159" w14:textId="3B46C016" w:rsidR="00A827FF" w:rsidRDefault="00281CDE" w:rsidP="00960C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（雇入れ直後）</w:t>
            </w:r>
            <w:r w:rsidR="00DA2592">
              <w:rPr>
                <w:rFonts w:ascii="ＭＳ 明朝" w:hAnsi="Times New Roman" w:hint="eastAsia"/>
                <w:color w:val="000000"/>
                <w:kern w:val="0"/>
                <w:szCs w:val="21"/>
              </w:rPr>
              <w:t>●●●、</w:t>
            </w:r>
            <w:r w:rsidR="00A827FF">
              <w:rPr>
                <w:rFonts w:ascii="ＭＳ 明朝" w:hAnsi="Times New Roman" w:hint="eastAsia"/>
                <w:color w:val="000000"/>
                <w:kern w:val="0"/>
                <w:szCs w:val="21"/>
              </w:rPr>
              <w:t>他会社が指定する場所</w:t>
            </w:r>
          </w:p>
          <w:p w14:paraId="61B46946" w14:textId="77777777" w:rsidR="00071EB3" w:rsidRPr="001C4FA1" w:rsidRDefault="00281CDE" w:rsidP="00960C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（変更の範囲）</w:t>
            </w:r>
            <w:r w:rsidR="00A827FF">
              <w:rPr>
                <w:rFonts w:ascii="ＭＳ 明朝" w:hAnsi="Times New Roman" w:hint="eastAsia"/>
                <w:color w:val="000000"/>
                <w:kern w:val="0"/>
                <w:szCs w:val="21"/>
              </w:rPr>
              <w:t>会社が指定する場所</w:t>
            </w:r>
          </w:p>
        </w:tc>
      </w:tr>
      <w:tr w:rsidR="009E1A8A" w:rsidRPr="001C4FA1" w14:paraId="16CA69AA" w14:textId="77777777" w:rsidTr="00EC1131">
        <w:trPr>
          <w:trHeight w:val="587"/>
        </w:trPr>
        <w:tc>
          <w:tcPr>
            <w:tcW w:w="1747" w:type="dxa"/>
            <w:shd w:val="clear" w:color="auto" w:fill="auto"/>
          </w:tcPr>
          <w:p w14:paraId="2A9E3E1C" w14:textId="77777777" w:rsidR="009E1A8A" w:rsidRPr="001C4FA1" w:rsidRDefault="009E1A8A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従事すべき</w:t>
            </w:r>
          </w:p>
          <w:p w14:paraId="13C172EB" w14:textId="77777777" w:rsidR="009E1A8A" w:rsidRPr="001C4FA1" w:rsidRDefault="009E1A8A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業務の内容</w:t>
            </w:r>
          </w:p>
        </w:tc>
        <w:tc>
          <w:tcPr>
            <w:tcW w:w="9027" w:type="dxa"/>
            <w:shd w:val="clear" w:color="auto" w:fill="auto"/>
          </w:tcPr>
          <w:p w14:paraId="7F62646E" w14:textId="338C8422" w:rsidR="00A827FF" w:rsidRDefault="00281CDE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（雇入れ直後）</w:t>
            </w:r>
            <w:r w:rsidR="00DA2592">
              <w:rPr>
                <w:rFonts w:ascii="ＭＳ 明朝" w:hAnsi="Times New Roman" w:hint="eastAsia"/>
                <w:color w:val="000000"/>
                <w:kern w:val="0"/>
                <w:szCs w:val="21"/>
              </w:rPr>
              <w:t>●●●</w:t>
            </w:r>
            <w:r w:rsidR="00A827F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、他会社が指示する業務全般</w:t>
            </w:r>
          </w:p>
          <w:p w14:paraId="7CB3BF9A" w14:textId="77777777" w:rsidR="00071EB3" w:rsidRPr="001C4FA1" w:rsidRDefault="00281CDE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（変更の範囲）</w:t>
            </w:r>
            <w:r w:rsidR="00A827FF">
              <w:rPr>
                <w:rFonts w:ascii="ＭＳ 明朝" w:hAnsi="Times New Roman" w:hint="eastAsia"/>
                <w:color w:val="000000"/>
                <w:kern w:val="0"/>
                <w:szCs w:val="21"/>
              </w:rPr>
              <w:t>会社が指示する業務全般</w:t>
            </w:r>
          </w:p>
        </w:tc>
      </w:tr>
      <w:tr w:rsidR="009E1A8A" w:rsidRPr="001C4FA1" w14:paraId="1DA18642" w14:textId="77777777" w:rsidTr="00DC4F95">
        <w:trPr>
          <w:trHeight w:val="1004"/>
        </w:trPr>
        <w:tc>
          <w:tcPr>
            <w:tcW w:w="1747" w:type="dxa"/>
            <w:shd w:val="clear" w:color="auto" w:fill="auto"/>
          </w:tcPr>
          <w:p w14:paraId="6E4455D4" w14:textId="77777777" w:rsidR="009E1A8A" w:rsidRPr="001C4FA1" w:rsidRDefault="009E1A8A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DC4F95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始業、終業の時刻、休憩時間、就業時転換</w:t>
            </w:r>
            <w:r w:rsidRPr="00DC4F95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、</w:t>
            </w:r>
            <w:r w:rsidRPr="00DC4F95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所定時間外労働の有無に関する事項</w:t>
            </w:r>
          </w:p>
        </w:tc>
        <w:tc>
          <w:tcPr>
            <w:tcW w:w="9027" w:type="dxa"/>
            <w:shd w:val="clear" w:color="auto" w:fill="auto"/>
          </w:tcPr>
          <w:p w14:paraId="4E9D9343" w14:textId="77777777" w:rsidR="009E1A8A" w:rsidRPr="001C4FA1" w:rsidRDefault="009E1A8A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始業・終業の時刻等</w:t>
            </w:r>
          </w:p>
          <w:p w14:paraId="5196C652" w14:textId="2CF30BEC" w:rsidR="00DA2592" w:rsidRDefault="009E1A8A" w:rsidP="00DA25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C4FA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1C4FA1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1C4FA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1C4FA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1C4FA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始業（</w:t>
            </w:r>
            <w:r w:rsidR="00DA259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1C4FA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時</w:t>
            </w:r>
            <w:r w:rsidR="00DA259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1C4FA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分）　終業（</w:t>
            </w:r>
            <w:r w:rsidR="00DA259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1C4FA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時</w:t>
            </w:r>
            <w:r w:rsidR="00DA259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1C4FA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分）</w:t>
            </w:r>
          </w:p>
          <w:p w14:paraId="6AECAC58" w14:textId="699EC888" w:rsidR="00DA2592" w:rsidRDefault="00BC2DFA" w:rsidP="00DA25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5B0A5C" wp14:editId="62504921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182245</wp:posOffset>
                      </wp:positionV>
                      <wp:extent cx="374015" cy="273050"/>
                      <wp:effectExtent l="12700" t="13335" r="13335" b="8890"/>
                      <wp:wrapNone/>
                      <wp:docPr id="239908487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273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7A3835" id="Oval 21" o:spid="_x0000_s1026" style="position:absolute;left:0;text-align:left;margin-left:139.7pt;margin-top:14.35pt;width:29.4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" filled="f">
                      <v:textbox inset="5.85pt,.7pt,5.85pt,.7pt"/>
                    </v:oval>
                  </w:pict>
                </mc:Fallback>
              </mc:AlternateContent>
            </w:r>
            <w:r w:rsidR="009E1A8A"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休憩時間（</w:t>
            </w:r>
            <w:r w:rsidR="00DA259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9E1A8A"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）分</w:t>
            </w:r>
            <w:r w:rsidR="004848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598D5277" w14:textId="47B7A2C8" w:rsidR="009E1A8A" w:rsidRPr="001C4FA1" w:rsidRDefault="009E1A8A" w:rsidP="00DA25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所定時間外労働の有無（　有　，　無　）</w:t>
            </w:r>
          </w:p>
        </w:tc>
      </w:tr>
      <w:tr w:rsidR="009E1A8A" w:rsidRPr="001C4FA1" w14:paraId="7737CCA3" w14:textId="77777777" w:rsidTr="00EC1131">
        <w:trPr>
          <w:trHeight w:val="411"/>
        </w:trPr>
        <w:tc>
          <w:tcPr>
            <w:tcW w:w="1747" w:type="dxa"/>
            <w:shd w:val="clear" w:color="auto" w:fill="auto"/>
          </w:tcPr>
          <w:p w14:paraId="58A86273" w14:textId="77777777" w:rsidR="009E1A8A" w:rsidRPr="001C4FA1" w:rsidRDefault="009E1A8A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　　　日</w:t>
            </w:r>
          </w:p>
        </w:tc>
        <w:tc>
          <w:tcPr>
            <w:tcW w:w="9027" w:type="dxa"/>
            <w:shd w:val="clear" w:color="auto" w:fill="auto"/>
          </w:tcPr>
          <w:p w14:paraId="4ED5B2C3" w14:textId="0B800B4C" w:rsidR="009E1A8A" w:rsidRPr="001C4FA1" w:rsidRDefault="004848C6" w:rsidP="004848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8"/>
                <w:kern w:val="0"/>
                <w:szCs w:val="21"/>
              </w:rPr>
              <w:t>日曜、祝日</w:t>
            </w:r>
            <w:r w:rsidR="00186581">
              <w:rPr>
                <w:rFonts w:ascii="ＭＳ 明朝" w:hAnsi="Times New Roman" w:hint="eastAsia"/>
                <w:color w:val="000000"/>
                <w:spacing w:val="28"/>
                <w:kern w:val="0"/>
                <w:szCs w:val="21"/>
              </w:rPr>
              <w:t>（</w:t>
            </w:r>
            <w:r w:rsidR="00D001D4">
              <w:rPr>
                <w:rFonts w:ascii="ＭＳ 明朝" w:hAnsi="Times New Roman" w:hint="eastAsia"/>
                <w:color w:val="000000"/>
                <w:spacing w:val="28"/>
                <w:kern w:val="0"/>
                <w:szCs w:val="21"/>
              </w:rPr>
              <w:t>※振替を行うことがある</w:t>
            </w:r>
            <w:r w:rsidR="00186581">
              <w:rPr>
                <w:rFonts w:ascii="ＭＳ 明朝" w:hAnsi="Times New Roman" w:hint="eastAsia"/>
                <w:color w:val="000000"/>
                <w:spacing w:val="28"/>
                <w:kern w:val="0"/>
                <w:szCs w:val="21"/>
              </w:rPr>
              <w:t>）</w:t>
            </w:r>
          </w:p>
        </w:tc>
      </w:tr>
      <w:tr w:rsidR="00CC30BD" w:rsidRPr="001C4FA1" w14:paraId="1098F63F" w14:textId="77777777" w:rsidTr="00EC1131">
        <w:trPr>
          <w:trHeight w:val="700"/>
        </w:trPr>
        <w:tc>
          <w:tcPr>
            <w:tcW w:w="1747" w:type="dxa"/>
            <w:shd w:val="clear" w:color="auto" w:fill="auto"/>
          </w:tcPr>
          <w:p w14:paraId="32B27556" w14:textId="77777777" w:rsidR="00CC30BD" w:rsidRPr="001C4FA1" w:rsidRDefault="00CC30BD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　　　暇</w:t>
            </w:r>
          </w:p>
        </w:tc>
        <w:tc>
          <w:tcPr>
            <w:tcW w:w="9027" w:type="dxa"/>
            <w:shd w:val="clear" w:color="auto" w:fill="auto"/>
          </w:tcPr>
          <w:p w14:paraId="034C4248" w14:textId="77777777" w:rsidR="00CC30BD" w:rsidRPr="001C4FA1" w:rsidRDefault="00CC30BD" w:rsidP="001C4FA1">
            <w:pPr>
              <w:pStyle w:val="a9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１年次有給休暇　</w:t>
            </w:r>
            <w:r w:rsidR="0027227D">
              <w:rPr>
                <w:rFonts w:hint="eastAsia"/>
              </w:rPr>
              <w:t>法定通り</w:t>
            </w:r>
          </w:p>
          <w:p w14:paraId="1F977610" w14:textId="77777777" w:rsidR="00CC30BD" w:rsidRPr="001C4FA1" w:rsidRDefault="0027227D" w:rsidP="001C4FA1">
            <w:pPr>
              <w:pStyle w:val="a9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CC30BD" w:rsidRPr="00E14CEF">
              <w:rPr>
                <w:rFonts w:hint="eastAsia"/>
              </w:rPr>
              <w:t xml:space="preserve">その他休暇　</w:t>
            </w:r>
            <w:r w:rsidRPr="00E14CEF">
              <w:rPr>
                <w:rFonts w:hint="eastAsia"/>
              </w:rPr>
              <w:t>無給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生理休暇、母性健康管理のための休暇、子の看護休暇、裁判員休暇</w:t>
            </w:r>
            <w:r>
              <w:rPr>
                <w:rFonts w:hint="eastAsia"/>
              </w:rPr>
              <w:t>)</w:t>
            </w:r>
          </w:p>
        </w:tc>
      </w:tr>
      <w:tr w:rsidR="004662A1" w:rsidRPr="001C4FA1" w14:paraId="5984DE4C" w14:textId="77777777" w:rsidTr="0036187F">
        <w:trPr>
          <w:trHeight w:val="2616"/>
        </w:trPr>
        <w:tc>
          <w:tcPr>
            <w:tcW w:w="1747" w:type="dxa"/>
            <w:shd w:val="clear" w:color="auto" w:fill="auto"/>
          </w:tcPr>
          <w:p w14:paraId="572B7C5E" w14:textId="77777777" w:rsidR="004662A1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賃　　　金</w:t>
            </w:r>
          </w:p>
        </w:tc>
        <w:tc>
          <w:tcPr>
            <w:tcW w:w="9027" w:type="dxa"/>
            <w:shd w:val="clear" w:color="auto" w:fill="auto"/>
          </w:tcPr>
          <w:p w14:paraId="3A4F05CE" w14:textId="64C424D8" w:rsidR="004662A1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１　基本賃金　</w:t>
            </w:r>
            <w:r w:rsidR="00AB5B7A" w:rsidRPr="0067774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イ月給（　　　　　円）　ロ日給（　　　　円）　ハ時間給（　　　　円）</w:t>
            </w:r>
          </w:p>
          <w:p w14:paraId="049E79A5" w14:textId="77777777" w:rsidR="004662A1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諸手当の額又は計算方法</w:t>
            </w:r>
          </w:p>
          <w:p w14:paraId="4EAD5F32" w14:textId="77777777" w:rsidR="004662A1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イ（　</w:t>
            </w:r>
            <w:r w:rsidR="0068700F"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手当　　　　円　／計算方法：　　　　　　　　　　　）</w:t>
            </w:r>
          </w:p>
          <w:p w14:paraId="6C29DA1A" w14:textId="77777777" w:rsidR="004662A1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ロ（　</w:t>
            </w:r>
            <w:r w:rsidR="0068700F"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手当　　　　円　／計算方法：　　　　　　　　　　　）</w:t>
            </w:r>
          </w:p>
          <w:p w14:paraId="1CA10897" w14:textId="77777777" w:rsidR="004662A1" w:rsidRPr="001C4FA1" w:rsidRDefault="004662A1" w:rsidP="00A05F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spacing w:val="2"/>
              </w:rPr>
            </w:pPr>
            <w:r w:rsidRPr="00E14CEF">
              <w:rPr>
                <w:rFonts w:hint="eastAsia"/>
              </w:rPr>
              <w:t>３　所定時間外、休日又は深夜労働に対して支払われる割増賃金率</w:t>
            </w:r>
          </w:p>
          <w:p w14:paraId="68D3471E" w14:textId="77777777" w:rsidR="004662A1" w:rsidRPr="001C4FA1" w:rsidRDefault="004662A1" w:rsidP="001C4FA1">
            <w:pPr>
              <w:pStyle w:val="a9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28"/>
              </w:rPr>
            </w:pPr>
            <w:r w:rsidRPr="001C4FA1">
              <w:rPr>
                <w:rFonts w:cs="Times New Roman"/>
              </w:rPr>
              <w:t xml:space="preserve">    </w:t>
            </w:r>
            <w:r w:rsidRPr="00E14CEF">
              <w:rPr>
                <w:rFonts w:hint="eastAsia"/>
              </w:rPr>
              <w:t>法定超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25</w:t>
            </w:r>
            <w:r w:rsidRPr="00E14CEF">
              <w:rPr>
                <w:rFonts w:hint="eastAsia"/>
              </w:rPr>
              <w:t>％</w:t>
            </w:r>
            <w:r w:rsidR="00B3700E">
              <w:rPr>
                <w:rFonts w:hint="eastAsia"/>
              </w:rPr>
              <w:t>（</w:t>
            </w:r>
            <w:r w:rsidR="00B3700E">
              <w:rPr>
                <w:rFonts w:hint="eastAsia"/>
              </w:rPr>
              <w:t>60</w:t>
            </w:r>
            <w:r w:rsidR="00B3700E">
              <w:rPr>
                <w:rFonts w:hint="eastAsia"/>
              </w:rPr>
              <w:t>時間超</w:t>
            </w:r>
            <w:r w:rsidR="00B3700E">
              <w:rPr>
                <w:rFonts w:hint="eastAsia"/>
              </w:rPr>
              <w:t>50</w:t>
            </w:r>
            <w:r w:rsidR="00B3700E">
              <w:rPr>
                <w:rFonts w:hint="eastAsia"/>
              </w:rPr>
              <w:t>％）</w:t>
            </w:r>
            <w:r w:rsidR="00AB5B7A">
              <w:rPr>
                <w:rFonts w:hint="eastAsia"/>
              </w:rPr>
              <w:t xml:space="preserve">　</w:t>
            </w:r>
            <w:r w:rsidRPr="00E14CEF">
              <w:rPr>
                <w:rFonts w:hint="eastAsia"/>
              </w:rPr>
              <w:t>法定休日</w:t>
            </w:r>
            <w:r w:rsidR="00AB5B7A"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  <w:r w:rsidRPr="00E14CEF">
              <w:rPr>
                <w:rFonts w:hint="eastAsia"/>
              </w:rPr>
              <w:t>％、深夜</w:t>
            </w:r>
            <w:r w:rsidR="0068700F">
              <w:rPr>
                <w:rFonts w:hint="eastAsia"/>
              </w:rPr>
              <w:t>：</w:t>
            </w:r>
            <w:r>
              <w:rPr>
                <w:rFonts w:hint="eastAsia"/>
              </w:rPr>
              <w:t>25</w:t>
            </w:r>
            <w:r w:rsidRPr="00E14CEF">
              <w:rPr>
                <w:rFonts w:hint="eastAsia"/>
              </w:rPr>
              <w:t>％</w:t>
            </w:r>
          </w:p>
          <w:p w14:paraId="0C5C47EE" w14:textId="1A7926E3" w:rsidR="0068700F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賃金締切日</w:t>
            </w:r>
            <w:r w:rsidR="0068700F"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当月</w:t>
            </w:r>
            <w:r w:rsidR="003013F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8777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  <w:r w:rsidR="00A05FD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　賃金支払日</w:t>
            </w:r>
            <w:r w:rsidR="0068700F"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AB5B7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翌</w:t>
            </w:r>
            <w:r w:rsidR="0068700F"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8777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14:paraId="0098B131" w14:textId="77777777" w:rsidR="00A05FD8" w:rsidRDefault="004662A1" w:rsidP="00A05F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　賃金の支払方法（　　　　　　　）</w:t>
            </w:r>
          </w:p>
          <w:p w14:paraId="7CD24970" w14:textId="77777777" w:rsidR="00DC4F95" w:rsidRDefault="00DC4F95" w:rsidP="00DC4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　昇給（　有，無　）　８　賞与（　有，無　）９　退職金（　有，無　）</w:t>
            </w:r>
          </w:p>
          <w:p w14:paraId="19A7E83B" w14:textId="2A584713" w:rsidR="00DC4F95" w:rsidRPr="00035AD9" w:rsidRDefault="00DC4F95" w:rsidP="00DC4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１０　相談窓口（　社長　）</w:t>
            </w:r>
          </w:p>
        </w:tc>
      </w:tr>
      <w:tr w:rsidR="004662A1" w:rsidRPr="001C4FA1" w14:paraId="2888087B" w14:textId="77777777" w:rsidTr="00EC1131">
        <w:trPr>
          <w:trHeight w:val="895"/>
        </w:trPr>
        <w:tc>
          <w:tcPr>
            <w:tcW w:w="1747" w:type="dxa"/>
            <w:shd w:val="clear" w:color="auto" w:fill="auto"/>
          </w:tcPr>
          <w:p w14:paraId="5950F2A8" w14:textId="77777777" w:rsidR="004662A1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退職に関す</w:t>
            </w:r>
          </w:p>
          <w:p w14:paraId="117A0A33" w14:textId="77777777" w:rsidR="004662A1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る事項</w:t>
            </w:r>
          </w:p>
        </w:tc>
        <w:tc>
          <w:tcPr>
            <w:tcW w:w="9027" w:type="dxa"/>
            <w:shd w:val="clear" w:color="auto" w:fill="auto"/>
          </w:tcPr>
          <w:p w14:paraId="11E600F9" w14:textId="20E2FB62" w:rsidR="004662A1" w:rsidRPr="001C4FA1" w:rsidRDefault="00035AD9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02DD630" wp14:editId="225619D4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-48895</wp:posOffset>
                      </wp:positionV>
                      <wp:extent cx="374015" cy="273050"/>
                      <wp:effectExtent l="12700" t="13335" r="13335" b="8890"/>
                      <wp:wrapNone/>
                      <wp:docPr id="1452370880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273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2A4589" id="Oval 21" o:spid="_x0000_s1026" style="position:absolute;left:0;text-align:left;margin-left:249.05pt;margin-top:-3.85pt;width:29.45pt;height:2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36BC89" wp14:editId="37155927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-49530</wp:posOffset>
                      </wp:positionV>
                      <wp:extent cx="374015" cy="273050"/>
                      <wp:effectExtent l="12700" t="13335" r="13335" b="8890"/>
                      <wp:wrapNone/>
                      <wp:docPr id="1127020932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273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FC3EA6" id="Oval 21" o:spid="_x0000_s1026" style="position:absolute;left:0;text-align:left;margin-left:63.8pt;margin-top:-3.9pt;width:29.45pt;height:2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  <w:r w:rsidR="004662A1"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定年制（　有　（</w:t>
            </w:r>
            <w:r w:rsidR="00A5650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60</w:t>
            </w:r>
            <w:r w:rsidR="004662A1"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歳），無）２　継続雇用制度（有（</w:t>
            </w:r>
            <w:r w:rsidR="00A5650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65</w:t>
            </w:r>
            <w:r w:rsidR="004662A1"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歳まで），無）</w:t>
            </w:r>
          </w:p>
          <w:p w14:paraId="3FC01E02" w14:textId="77777777" w:rsidR="004662A1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自己都合退職の手続（退職する</w:t>
            </w:r>
            <w:r w:rsidR="003013F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30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日以上前に届け出ること）</w:t>
            </w:r>
          </w:p>
          <w:p w14:paraId="484C0C7E" w14:textId="77777777" w:rsidR="004662A1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解雇の事由及び手続　就業規則による</w:t>
            </w:r>
          </w:p>
        </w:tc>
      </w:tr>
      <w:tr w:rsidR="004662A1" w:rsidRPr="001C4FA1" w14:paraId="1DB65241" w14:textId="77777777" w:rsidTr="00EC1131">
        <w:trPr>
          <w:trHeight w:val="845"/>
        </w:trPr>
        <w:tc>
          <w:tcPr>
            <w:tcW w:w="1747" w:type="dxa"/>
            <w:shd w:val="clear" w:color="auto" w:fill="auto"/>
          </w:tcPr>
          <w:p w14:paraId="05BA0DD6" w14:textId="77777777" w:rsidR="004662A1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　の　他</w:t>
            </w:r>
          </w:p>
        </w:tc>
        <w:tc>
          <w:tcPr>
            <w:tcW w:w="9027" w:type="dxa"/>
            <w:shd w:val="clear" w:color="auto" w:fill="auto"/>
          </w:tcPr>
          <w:p w14:paraId="4DB1723B" w14:textId="77777777" w:rsidR="004662A1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・社会保険の加入状況（　厚生年金　健康保険　その他（　　　　））</w:t>
            </w:r>
          </w:p>
          <w:p w14:paraId="2B7810B6" w14:textId="58A0D3BD" w:rsidR="004662A1" w:rsidRPr="001C4FA1" w:rsidRDefault="00BC2DFA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CC72CE0" wp14:editId="313BA7CB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183515</wp:posOffset>
                      </wp:positionV>
                      <wp:extent cx="4686300" cy="152400"/>
                      <wp:effectExtent l="5715" t="8890" r="13335" b="10160"/>
                      <wp:wrapNone/>
                      <wp:docPr id="128700942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152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33720" id="AutoShape 16" o:spid="_x0000_s1026" type="#_x0000_t185" style="position:absolute;left:0;text-align:left;margin-left:51.4pt;margin-top:14.45pt;width:369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">
                      <v:textbox inset="5.85pt,.7pt,5.85pt,.7pt"/>
                    </v:shape>
                  </w:pict>
                </mc:Fallback>
              </mc:AlternateContent>
            </w:r>
            <w:r w:rsidR="004662A1"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・雇用保険の適用（　有　，　無　）</w:t>
            </w:r>
          </w:p>
          <w:p w14:paraId="3825D056" w14:textId="77777777" w:rsidR="004662A1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・その他</w:t>
            </w:r>
          </w:p>
        </w:tc>
      </w:tr>
    </w:tbl>
    <w:p w14:paraId="77275BE1" w14:textId="77777777" w:rsidR="00DA2592" w:rsidRDefault="004662A1" w:rsidP="0068700F">
      <w:pPr>
        <w:spacing w:line="280" w:lineRule="exact"/>
        <w:ind w:leftChars="-514" w:left="-1079" w:right="-855" w:firstLineChars="515" w:firstLine="1081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14CEF">
        <w:rPr>
          <w:rFonts w:ascii="ＭＳ 明朝" w:hAnsi="Times New Roman" w:hint="eastAsia"/>
          <w:color w:val="000000"/>
          <w:kern w:val="0"/>
          <w:szCs w:val="21"/>
        </w:rPr>
        <w:t>※　以上のほかは、当社就業規則による。</w:t>
      </w:r>
    </w:p>
    <w:p w14:paraId="65851DD1" w14:textId="6CCC5D62" w:rsidR="009E1A8A" w:rsidRPr="00E14CEF" w:rsidRDefault="004662A1" w:rsidP="0068700F">
      <w:pPr>
        <w:spacing w:line="280" w:lineRule="exact"/>
        <w:ind w:leftChars="-514" w:left="-1079" w:right="-855" w:firstLineChars="515" w:firstLine="1081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14CEF">
        <w:rPr>
          <w:rFonts w:ascii="ＭＳ 明朝" w:hAnsi="Times New Roman" w:hint="eastAsia"/>
          <w:color w:val="000000"/>
          <w:kern w:val="0"/>
          <w:szCs w:val="21"/>
        </w:rPr>
        <w:t xml:space="preserve">※　</w:t>
      </w:r>
      <w:r w:rsidR="008B7A63">
        <w:rPr>
          <w:rFonts w:ascii="ＭＳ 明朝" w:hAnsi="Times New Roman" w:hint="eastAsia"/>
          <w:color w:val="000000"/>
          <w:kern w:val="0"/>
          <w:szCs w:val="21"/>
        </w:rPr>
        <w:t>雇用契約書</w:t>
      </w:r>
      <w:r>
        <w:rPr>
          <w:rFonts w:ascii="ＭＳ 明朝" w:hAnsi="Times New Roman" w:hint="eastAsia"/>
          <w:color w:val="000000"/>
          <w:kern w:val="0"/>
          <w:szCs w:val="21"/>
        </w:rPr>
        <w:t>については、労使間の紛争の未然防止のため、保存しておく。</w:t>
      </w:r>
    </w:p>
    <w:sectPr w:rsidR="009E1A8A" w:rsidRPr="00E14CEF" w:rsidSect="0005775A">
      <w:headerReference w:type="default" r:id="rId11"/>
      <w:pgSz w:w="11906" w:h="16838" w:code="9"/>
      <w:pgMar w:top="289" w:right="1077" w:bottom="567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B058" w14:textId="77777777" w:rsidR="0005775A" w:rsidRDefault="0005775A">
      <w:r>
        <w:separator/>
      </w:r>
    </w:p>
  </w:endnote>
  <w:endnote w:type="continuationSeparator" w:id="0">
    <w:p w14:paraId="3DBC50FD" w14:textId="77777777" w:rsidR="0005775A" w:rsidRDefault="0005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3C68" w14:textId="77777777" w:rsidR="0005775A" w:rsidRDefault="0005775A">
      <w:r>
        <w:separator/>
      </w:r>
    </w:p>
  </w:footnote>
  <w:footnote w:type="continuationSeparator" w:id="0">
    <w:p w14:paraId="58AE72C0" w14:textId="77777777" w:rsidR="0005775A" w:rsidRDefault="0005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1B5D" w14:textId="4E6215FF" w:rsidR="00235C17" w:rsidRDefault="00235C17">
    <w:pPr>
      <w:pStyle w:val="a5"/>
    </w:pPr>
    <w:r w:rsidRPr="00235C17">
      <w:rPr>
        <w:rFonts w:hint="eastAsia"/>
      </w:rPr>
      <w:t>入社内様式</w:t>
    </w:r>
    <w:r w:rsidR="00035AD9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19"/>
    <w:multiLevelType w:val="hybridMultilevel"/>
    <w:tmpl w:val="4F64122E"/>
    <w:lvl w:ilvl="0" w:tplc="4E044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E07D4"/>
    <w:multiLevelType w:val="hybridMultilevel"/>
    <w:tmpl w:val="9DC64B36"/>
    <w:lvl w:ilvl="0" w:tplc="8EBEA33C">
      <w:start w:val="6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59846FCE"/>
    <w:multiLevelType w:val="hybridMultilevel"/>
    <w:tmpl w:val="A926C832"/>
    <w:lvl w:ilvl="0" w:tplc="F5CC51A6">
      <w:start w:val="5"/>
      <w:numFmt w:val="bullet"/>
      <w:lvlText w:val="※"/>
      <w:lvlJc w:val="left"/>
      <w:pPr>
        <w:tabs>
          <w:tab w:val="num" w:pos="-599"/>
        </w:tabs>
        <w:ind w:left="-599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39"/>
        </w:tabs>
        <w:ind w:left="-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"/>
        </w:tabs>
        <w:ind w:left="1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</w:abstractNum>
  <w:abstractNum w:abstractNumId="3" w15:restartNumberingAfterBreak="0">
    <w:nsid w:val="729D3BC8"/>
    <w:multiLevelType w:val="hybridMultilevel"/>
    <w:tmpl w:val="D03E8994"/>
    <w:lvl w:ilvl="0" w:tplc="C47C7D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30236304">
    <w:abstractNumId w:val="0"/>
  </w:num>
  <w:num w:numId="2" w16cid:durableId="2099018669">
    <w:abstractNumId w:val="3"/>
  </w:num>
  <w:num w:numId="3" w16cid:durableId="1955093168">
    <w:abstractNumId w:val="2"/>
  </w:num>
  <w:num w:numId="4" w16cid:durableId="155215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71"/>
    <w:rsid w:val="00015860"/>
    <w:rsid w:val="00027F12"/>
    <w:rsid w:val="00034F9A"/>
    <w:rsid w:val="00035AD9"/>
    <w:rsid w:val="00036D12"/>
    <w:rsid w:val="000512D9"/>
    <w:rsid w:val="0005775A"/>
    <w:rsid w:val="000634B7"/>
    <w:rsid w:val="000640FC"/>
    <w:rsid w:val="00065DD5"/>
    <w:rsid w:val="0007053B"/>
    <w:rsid w:val="00071932"/>
    <w:rsid w:val="00071EB3"/>
    <w:rsid w:val="00096FEC"/>
    <w:rsid w:val="000A2313"/>
    <w:rsid w:val="000B1DA6"/>
    <w:rsid w:val="000C0CB9"/>
    <w:rsid w:val="000C431D"/>
    <w:rsid w:val="000D5606"/>
    <w:rsid w:val="000E1E3D"/>
    <w:rsid w:val="000E33AF"/>
    <w:rsid w:val="000E56BA"/>
    <w:rsid w:val="000F5A31"/>
    <w:rsid w:val="001049B1"/>
    <w:rsid w:val="00112AD3"/>
    <w:rsid w:val="00114D9C"/>
    <w:rsid w:val="001167FF"/>
    <w:rsid w:val="00117D4E"/>
    <w:rsid w:val="00124FC8"/>
    <w:rsid w:val="00127CFE"/>
    <w:rsid w:val="00132A14"/>
    <w:rsid w:val="00136A6D"/>
    <w:rsid w:val="00146406"/>
    <w:rsid w:val="001539AF"/>
    <w:rsid w:val="00162BD5"/>
    <w:rsid w:val="00164954"/>
    <w:rsid w:val="00167651"/>
    <w:rsid w:val="0017321C"/>
    <w:rsid w:val="00177225"/>
    <w:rsid w:val="0018251E"/>
    <w:rsid w:val="00186581"/>
    <w:rsid w:val="001B139B"/>
    <w:rsid w:val="001B22DB"/>
    <w:rsid w:val="001C4FA1"/>
    <w:rsid w:val="001C5DDB"/>
    <w:rsid w:val="001C66F0"/>
    <w:rsid w:val="001E0F4D"/>
    <w:rsid w:val="00202CDB"/>
    <w:rsid w:val="0020505F"/>
    <w:rsid w:val="00215CBD"/>
    <w:rsid w:val="0023254C"/>
    <w:rsid w:val="00235C17"/>
    <w:rsid w:val="00236194"/>
    <w:rsid w:val="00236618"/>
    <w:rsid w:val="00241488"/>
    <w:rsid w:val="00253A62"/>
    <w:rsid w:val="00256F5B"/>
    <w:rsid w:val="00257D0C"/>
    <w:rsid w:val="002627C6"/>
    <w:rsid w:val="00263522"/>
    <w:rsid w:val="00263FB4"/>
    <w:rsid w:val="0027227D"/>
    <w:rsid w:val="00281CDE"/>
    <w:rsid w:val="002878CD"/>
    <w:rsid w:val="00292608"/>
    <w:rsid w:val="00292B81"/>
    <w:rsid w:val="002A302B"/>
    <w:rsid w:val="002A7F61"/>
    <w:rsid w:val="002B3B89"/>
    <w:rsid w:val="002B5FC8"/>
    <w:rsid w:val="002B6A31"/>
    <w:rsid w:val="002C3738"/>
    <w:rsid w:val="002C3AC3"/>
    <w:rsid w:val="002C4E03"/>
    <w:rsid w:val="002C6C4B"/>
    <w:rsid w:val="002C7EBD"/>
    <w:rsid w:val="002E3C7C"/>
    <w:rsid w:val="002F1368"/>
    <w:rsid w:val="002F2355"/>
    <w:rsid w:val="002F55EC"/>
    <w:rsid w:val="003013FE"/>
    <w:rsid w:val="00304FE7"/>
    <w:rsid w:val="00314BBC"/>
    <w:rsid w:val="0032233E"/>
    <w:rsid w:val="003519B6"/>
    <w:rsid w:val="00356949"/>
    <w:rsid w:val="00360DF7"/>
    <w:rsid w:val="0036187F"/>
    <w:rsid w:val="00367AA0"/>
    <w:rsid w:val="003753DC"/>
    <w:rsid w:val="0038102E"/>
    <w:rsid w:val="00392846"/>
    <w:rsid w:val="003B0CDF"/>
    <w:rsid w:val="003B227B"/>
    <w:rsid w:val="003C4202"/>
    <w:rsid w:val="003D51C2"/>
    <w:rsid w:val="003E3BDF"/>
    <w:rsid w:val="003E71BC"/>
    <w:rsid w:val="003E776A"/>
    <w:rsid w:val="003F2673"/>
    <w:rsid w:val="003F45AC"/>
    <w:rsid w:val="003F7C1B"/>
    <w:rsid w:val="00400A06"/>
    <w:rsid w:val="00401D83"/>
    <w:rsid w:val="00431C64"/>
    <w:rsid w:val="004336E2"/>
    <w:rsid w:val="0044399C"/>
    <w:rsid w:val="004440C4"/>
    <w:rsid w:val="00451EDC"/>
    <w:rsid w:val="00461E4D"/>
    <w:rsid w:val="004636CF"/>
    <w:rsid w:val="004636EC"/>
    <w:rsid w:val="004655FA"/>
    <w:rsid w:val="004662A1"/>
    <w:rsid w:val="00466895"/>
    <w:rsid w:val="00473965"/>
    <w:rsid w:val="00475FD7"/>
    <w:rsid w:val="004848C6"/>
    <w:rsid w:val="00494594"/>
    <w:rsid w:val="004B563F"/>
    <w:rsid w:val="004C0278"/>
    <w:rsid w:val="004C0D5A"/>
    <w:rsid w:val="004C275E"/>
    <w:rsid w:val="004C7EFC"/>
    <w:rsid w:val="004D1686"/>
    <w:rsid w:val="004D6FFD"/>
    <w:rsid w:val="004E068C"/>
    <w:rsid w:val="00500B0E"/>
    <w:rsid w:val="00501DDF"/>
    <w:rsid w:val="00516982"/>
    <w:rsid w:val="00540F79"/>
    <w:rsid w:val="0055276C"/>
    <w:rsid w:val="005613BD"/>
    <w:rsid w:val="00561BF2"/>
    <w:rsid w:val="005729F9"/>
    <w:rsid w:val="005747C3"/>
    <w:rsid w:val="00574A97"/>
    <w:rsid w:val="005767D7"/>
    <w:rsid w:val="0058468F"/>
    <w:rsid w:val="0058530F"/>
    <w:rsid w:val="005927BA"/>
    <w:rsid w:val="00594A1F"/>
    <w:rsid w:val="005962A5"/>
    <w:rsid w:val="005A7057"/>
    <w:rsid w:val="005A7557"/>
    <w:rsid w:val="005B309A"/>
    <w:rsid w:val="005B379D"/>
    <w:rsid w:val="005B398E"/>
    <w:rsid w:val="005B595C"/>
    <w:rsid w:val="005B63B8"/>
    <w:rsid w:val="005C62CA"/>
    <w:rsid w:val="005C7500"/>
    <w:rsid w:val="005D1860"/>
    <w:rsid w:val="005E4199"/>
    <w:rsid w:val="005F26B8"/>
    <w:rsid w:val="005F6009"/>
    <w:rsid w:val="005F6829"/>
    <w:rsid w:val="00606E25"/>
    <w:rsid w:val="00607131"/>
    <w:rsid w:val="00612266"/>
    <w:rsid w:val="00623848"/>
    <w:rsid w:val="00632CF0"/>
    <w:rsid w:val="006346B1"/>
    <w:rsid w:val="006349BA"/>
    <w:rsid w:val="00644428"/>
    <w:rsid w:val="00657471"/>
    <w:rsid w:val="00662B23"/>
    <w:rsid w:val="006757C0"/>
    <w:rsid w:val="00684147"/>
    <w:rsid w:val="0068700F"/>
    <w:rsid w:val="00690A2F"/>
    <w:rsid w:val="0069319C"/>
    <w:rsid w:val="00693615"/>
    <w:rsid w:val="006A1D24"/>
    <w:rsid w:val="006A3D35"/>
    <w:rsid w:val="006B31A0"/>
    <w:rsid w:val="006C43A3"/>
    <w:rsid w:val="006D2C95"/>
    <w:rsid w:val="006E1599"/>
    <w:rsid w:val="006E6D95"/>
    <w:rsid w:val="0070331C"/>
    <w:rsid w:val="00703495"/>
    <w:rsid w:val="00721392"/>
    <w:rsid w:val="00721F42"/>
    <w:rsid w:val="00743829"/>
    <w:rsid w:val="00747533"/>
    <w:rsid w:val="0075083D"/>
    <w:rsid w:val="00756A50"/>
    <w:rsid w:val="00764BD8"/>
    <w:rsid w:val="00772E40"/>
    <w:rsid w:val="00773FD1"/>
    <w:rsid w:val="00780B3A"/>
    <w:rsid w:val="007D6EB7"/>
    <w:rsid w:val="007F0A86"/>
    <w:rsid w:val="008060EE"/>
    <w:rsid w:val="008100B6"/>
    <w:rsid w:val="00813471"/>
    <w:rsid w:val="00825882"/>
    <w:rsid w:val="00831911"/>
    <w:rsid w:val="0085499E"/>
    <w:rsid w:val="00856178"/>
    <w:rsid w:val="0085779D"/>
    <w:rsid w:val="008634CB"/>
    <w:rsid w:val="00866D9D"/>
    <w:rsid w:val="0087284D"/>
    <w:rsid w:val="00875D97"/>
    <w:rsid w:val="008777B4"/>
    <w:rsid w:val="00885EC7"/>
    <w:rsid w:val="0089054F"/>
    <w:rsid w:val="008A32F2"/>
    <w:rsid w:val="008B159F"/>
    <w:rsid w:val="008B20A8"/>
    <w:rsid w:val="008B66A7"/>
    <w:rsid w:val="008B6AFF"/>
    <w:rsid w:val="008B7A63"/>
    <w:rsid w:val="008C0EA8"/>
    <w:rsid w:val="008C4FAE"/>
    <w:rsid w:val="008C62E7"/>
    <w:rsid w:val="008E6D81"/>
    <w:rsid w:val="008E6EF8"/>
    <w:rsid w:val="008F74BB"/>
    <w:rsid w:val="00901198"/>
    <w:rsid w:val="00924102"/>
    <w:rsid w:val="00930B18"/>
    <w:rsid w:val="00931703"/>
    <w:rsid w:val="009411B6"/>
    <w:rsid w:val="009479A3"/>
    <w:rsid w:val="00960C24"/>
    <w:rsid w:val="00965C20"/>
    <w:rsid w:val="00977766"/>
    <w:rsid w:val="00980DC3"/>
    <w:rsid w:val="00986B98"/>
    <w:rsid w:val="009A2575"/>
    <w:rsid w:val="009B3262"/>
    <w:rsid w:val="009C489D"/>
    <w:rsid w:val="009D085B"/>
    <w:rsid w:val="009D24D3"/>
    <w:rsid w:val="009D7250"/>
    <w:rsid w:val="009E0941"/>
    <w:rsid w:val="009E1A8A"/>
    <w:rsid w:val="009E2656"/>
    <w:rsid w:val="009F5D4D"/>
    <w:rsid w:val="00A03BF7"/>
    <w:rsid w:val="00A043C9"/>
    <w:rsid w:val="00A05FD8"/>
    <w:rsid w:val="00A068F2"/>
    <w:rsid w:val="00A23C4C"/>
    <w:rsid w:val="00A2649F"/>
    <w:rsid w:val="00A36BFD"/>
    <w:rsid w:val="00A4144B"/>
    <w:rsid w:val="00A562DB"/>
    <w:rsid w:val="00A56502"/>
    <w:rsid w:val="00A573F3"/>
    <w:rsid w:val="00A6089B"/>
    <w:rsid w:val="00A70398"/>
    <w:rsid w:val="00A751B0"/>
    <w:rsid w:val="00A77EEB"/>
    <w:rsid w:val="00A818A6"/>
    <w:rsid w:val="00A827FF"/>
    <w:rsid w:val="00A843EA"/>
    <w:rsid w:val="00A84641"/>
    <w:rsid w:val="00A86DCF"/>
    <w:rsid w:val="00AA040D"/>
    <w:rsid w:val="00AA1535"/>
    <w:rsid w:val="00AA1AA8"/>
    <w:rsid w:val="00AB323B"/>
    <w:rsid w:val="00AB45EE"/>
    <w:rsid w:val="00AB577E"/>
    <w:rsid w:val="00AB5B7A"/>
    <w:rsid w:val="00AD3EFB"/>
    <w:rsid w:val="00AE4D24"/>
    <w:rsid w:val="00AF509D"/>
    <w:rsid w:val="00B012CF"/>
    <w:rsid w:val="00B06E4D"/>
    <w:rsid w:val="00B21A3A"/>
    <w:rsid w:val="00B27C2E"/>
    <w:rsid w:val="00B3700E"/>
    <w:rsid w:val="00B50306"/>
    <w:rsid w:val="00B50442"/>
    <w:rsid w:val="00B57FC6"/>
    <w:rsid w:val="00B655B0"/>
    <w:rsid w:val="00B6598B"/>
    <w:rsid w:val="00B70020"/>
    <w:rsid w:val="00B71413"/>
    <w:rsid w:val="00B852BC"/>
    <w:rsid w:val="00B94A50"/>
    <w:rsid w:val="00BA3F9F"/>
    <w:rsid w:val="00BC2DFA"/>
    <w:rsid w:val="00BC56CE"/>
    <w:rsid w:val="00BC7E34"/>
    <w:rsid w:val="00BD0A73"/>
    <w:rsid w:val="00BD70BA"/>
    <w:rsid w:val="00BE24EA"/>
    <w:rsid w:val="00BE2F84"/>
    <w:rsid w:val="00BF103B"/>
    <w:rsid w:val="00BF1A97"/>
    <w:rsid w:val="00BF2E8D"/>
    <w:rsid w:val="00BF5FF1"/>
    <w:rsid w:val="00C04E69"/>
    <w:rsid w:val="00C23449"/>
    <w:rsid w:val="00C2445E"/>
    <w:rsid w:val="00C44A2E"/>
    <w:rsid w:val="00C544D7"/>
    <w:rsid w:val="00C57377"/>
    <w:rsid w:val="00C6426F"/>
    <w:rsid w:val="00C65802"/>
    <w:rsid w:val="00C673EB"/>
    <w:rsid w:val="00C74A90"/>
    <w:rsid w:val="00C8003B"/>
    <w:rsid w:val="00C82968"/>
    <w:rsid w:val="00C845AC"/>
    <w:rsid w:val="00C90AAB"/>
    <w:rsid w:val="00C93330"/>
    <w:rsid w:val="00C95478"/>
    <w:rsid w:val="00C960C3"/>
    <w:rsid w:val="00CA53C3"/>
    <w:rsid w:val="00CB163A"/>
    <w:rsid w:val="00CB4B93"/>
    <w:rsid w:val="00CC16E2"/>
    <w:rsid w:val="00CC30BD"/>
    <w:rsid w:val="00CC3D7C"/>
    <w:rsid w:val="00CD0539"/>
    <w:rsid w:val="00CD6517"/>
    <w:rsid w:val="00CF0B9A"/>
    <w:rsid w:val="00D001D4"/>
    <w:rsid w:val="00D0026F"/>
    <w:rsid w:val="00D01621"/>
    <w:rsid w:val="00D05891"/>
    <w:rsid w:val="00D0688A"/>
    <w:rsid w:val="00D174EF"/>
    <w:rsid w:val="00D2406A"/>
    <w:rsid w:val="00D25204"/>
    <w:rsid w:val="00D26A8D"/>
    <w:rsid w:val="00D46D50"/>
    <w:rsid w:val="00D601B2"/>
    <w:rsid w:val="00D63253"/>
    <w:rsid w:val="00D718E8"/>
    <w:rsid w:val="00D7478C"/>
    <w:rsid w:val="00D8101E"/>
    <w:rsid w:val="00D83F5D"/>
    <w:rsid w:val="00D86EFE"/>
    <w:rsid w:val="00DA2592"/>
    <w:rsid w:val="00DA2B14"/>
    <w:rsid w:val="00DB64D4"/>
    <w:rsid w:val="00DC4F95"/>
    <w:rsid w:val="00DC6D82"/>
    <w:rsid w:val="00DC7F61"/>
    <w:rsid w:val="00DD649C"/>
    <w:rsid w:val="00DD6C58"/>
    <w:rsid w:val="00DE509B"/>
    <w:rsid w:val="00DF0755"/>
    <w:rsid w:val="00E0040A"/>
    <w:rsid w:val="00E00901"/>
    <w:rsid w:val="00E00D8B"/>
    <w:rsid w:val="00E03B72"/>
    <w:rsid w:val="00E05281"/>
    <w:rsid w:val="00E14CEF"/>
    <w:rsid w:val="00E17F7B"/>
    <w:rsid w:val="00E17FBC"/>
    <w:rsid w:val="00E239EC"/>
    <w:rsid w:val="00E46FBE"/>
    <w:rsid w:val="00E53197"/>
    <w:rsid w:val="00E82763"/>
    <w:rsid w:val="00E87DF1"/>
    <w:rsid w:val="00E93A0D"/>
    <w:rsid w:val="00EA38C4"/>
    <w:rsid w:val="00EB4740"/>
    <w:rsid w:val="00EB69B4"/>
    <w:rsid w:val="00EB7F6F"/>
    <w:rsid w:val="00EC1131"/>
    <w:rsid w:val="00EC58A1"/>
    <w:rsid w:val="00EC6E66"/>
    <w:rsid w:val="00ED211E"/>
    <w:rsid w:val="00EE1BE9"/>
    <w:rsid w:val="00EE6F59"/>
    <w:rsid w:val="00EF6909"/>
    <w:rsid w:val="00EF7610"/>
    <w:rsid w:val="00F004E5"/>
    <w:rsid w:val="00F03D5B"/>
    <w:rsid w:val="00F05158"/>
    <w:rsid w:val="00F06ACE"/>
    <w:rsid w:val="00F10975"/>
    <w:rsid w:val="00F115C9"/>
    <w:rsid w:val="00F150E8"/>
    <w:rsid w:val="00F2160A"/>
    <w:rsid w:val="00F24791"/>
    <w:rsid w:val="00F344A0"/>
    <w:rsid w:val="00F43CDE"/>
    <w:rsid w:val="00F461A0"/>
    <w:rsid w:val="00F50F65"/>
    <w:rsid w:val="00F56A37"/>
    <w:rsid w:val="00F631AB"/>
    <w:rsid w:val="00F81F18"/>
    <w:rsid w:val="00F9417D"/>
    <w:rsid w:val="00FA340A"/>
    <w:rsid w:val="00FB362F"/>
    <w:rsid w:val="00FD4F53"/>
    <w:rsid w:val="00FE126D"/>
    <w:rsid w:val="00FE1CB2"/>
    <w:rsid w:val="00FE5CA4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F6B61"/>
  <w15:chartTrackingRefBased/>
  <w15:docId w15:val="{EFC88EE3-F42F-4271-8562-09948DE7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hi-IN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3471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3471"/>
    <w:pPr>
      <w:ind w:left="540" w:hangingChars="225" w:hanging="540"/>
    </w:pPr>
    <w:rPr>
      <w:sz w:val="24"/>
    </w:rPr>
  </w:style>
  <w:style w:type="paragraph" w:styleId="a4">
    <w:name w:val="Note Heading"/>
    <w:basedOn w:val="a"/>
    <w:next w:val="a"/>
    <w:rsid w:val="00813471"/>
    <w:pPr>
      <w:jc w:val="center"/>
    </w:pPr>
    <w:rPr>
      <w:sz w:val="24"/>
    </w:rPr>
  </w:style>
  <w:style w:type="paragraph" w:styleId="a5">
    <w:name w:val="header"/>
    <w:basedOn w:val="a"/>
    <w:rsid w:val="00A843E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A843E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04E69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標準(太郎文書スタイル)"/>
    <w:rsid w:val="004C0D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  <w:lang w:bidi="ar-SA"/>
    </w:rPr>
  </w:style>
  <w:style w:type="paragraph" w:styleId="Web">
    <w:name w:val="Normal (Web)"/>
    <w:basedOn w:val="a"/>
    <w:uiPriority w:val="99"/>
    <w:unhideWhenUsed/>
    <w:rsid w:val="006D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rsid w:val="006D2C9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D2C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34F9A"/>
    <w:rPr>
      <w:kern w:val="2"/>
      <w:sz w:val="21"/>
      <w:szCs w:val="24"/>
    </w:rPr>
  </w:style>
  <w:style w:type="character" w:styleId="ac">
    <w:name w:val="Hyperlink"/>
    <w:uiPriority w:val="99"/>
    <w:unhideWhenUsed/>
    <w:rsid w:val="00034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45C84-D100-42B3-B21E-E3AE45ADE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BB3F9D-1FE4-49D3-BD52-84D0AC161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CCBB7-6E1A-4130-A7DB-2F98F76934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79B199-5A8F-4E96-A826-87B38206A7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1030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基発第0930001号</vt:lpstr>
      <vt:lpstr>基発第0930001号</vt:lpstr>
    </vt:vector>
  </TitlesOfParts>
  <Company>厚生労働省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基発第0930001号</dc:title>
  <dc:subject/>
  <dc:creator>山本社会保険労務士事務所</dc:creator>
  <cp:keywords/>
  <cp:lastModifiedBy>恭平 山本</cp:lastModifiedBy>
  <cp:revision>2</cp:revision>
  <cp:lastPrinted>2014-06-19T04:32:00Z</cp:lastPrinted>
  <dcterms:created xsi:type="dcterms:W3CDTF">2024-03-04T06:21:00Z</dcterms:created>
  <dcterms:modified xsi:type="dcterms:W3CDTF">2024-03-04T06:21:00Z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